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C8" w:rsidRDefault="008267C8" w:rsidP="00BA7965">
      <w:pPr>
        <w:spacing w:line="560" w:lineRule="exact"/>
        <w:jc w:val="center"/>
        <w:rPr>
          <w:rFonts w:ascii="方正小标宋简体" w:eastAsia="方正小标宋简体" w:hAnsi="黑体" w:hint="eastAsia"/>
          <w:b/>
          <w:bCs/>
          <w:sz w:val="36"/>
          <w:szCs w:val="36"/>
        </w:rPr>
      </w:pPr>
      <w:r w:rsidRPr="008267C8">
        <w:rPr>
          <w:rFonts w:ascii="方正小标宋简体" w:eastAsia="方正小标宋简体" w:hAnsi="黑体" w:hint="eastAsia"/>
          <w:b/>
          <w:bCs/>
          <w:sz w:val="36"/>
          <w:szCs w:val="36"/>
        </w:rPr>
        <w:t>关于做好</w:t>
      </w:r>
      <w:r>
        <w:rPr>
          <w:rFonts w:ascii="方正小标宋简体" w:eastAsia="方正小标宋简体" w:hAnsi="黑体" w:hint="eastAsia"/>
          <w:b/>
          <w:bCs/>
          <w:sz w:val="36"/>
          <w:szCs w:val="36"/>
        </w:rPr>
        <w:t>南通市</w:t>
      </w:r>
      <w:r w:rsidRPr="008267C8">
        <w:rPr>
          <w:rFonts w:ascii="方正小标宋简体" w:eastAsia="方正小标宋简体" w:hAnsi="黑体" w:hint="eastAsia"/>
          <w:b/>
          <w:bCs/>
          <w:sz w:val="36"/>
          <w:szCs w:val="36"/>
        </w:rPr>
        <w:t>第四届杰出专业技术人才</w:t>
      </w:r>
    </w:p>
    <w:p w:rsidR="00331F3C" w:rsidRPr="00BA7965" w:rsidRDefault="008267C8" w:rsidP="00BA7965">
      <w:pPr>
        <w:spacing w:line="560" w:lineRule="exact"/>
        <w:jc w:val="center"/>
        <w:rPr>
          <w:rStyle w:val="a4"/>
          <w:rFonts w:ascii="方正小标宋简体" w:eastAsia="方正小标宋简体" w:hAnsi="黑体"/>
          <w:b w:val="0"/>
          <w:sz w:val="36"/>
          <w:szCs w:val="36"/>
        </w:rPr>
      </w:pPr>
      <w:r w:rsidRPr="008267C8">
        <w:rPr>
          <w:rFonts w:ascii="方正小标宋简体" w:eastAsia="方正小标宋简体" w:hAnsi="黑体" w:hint="eastAsia"/>
          <w:b/>
          <w:bCs/>
          <w:sz w:val="36"/>
          <w:szCs w:val="36"/>
        </w:rPr>
        <w:t>评选工作的</w:t>
      </w:r>
      <w:r w:rsidR="00D1311B">
        <w:rPr>
          <w:rFonts w:ascii="方正小标宋简体" w:eastAsia="方正小标宋简体" w:hAnsi="黑体" w:hint="eastAsia"/>
          <w:b/>
          <w:bCs/>
          <w:sz w:val="36"/>
          <w:szCs w:val="36"/>
        </w:rPr>
        <w:t>补充说明</w:t>
      </w:r>
    </w:p>
    <w:p w:rsidR="00331F3C" w:rsidRPr="006F32CB" w:rsidRDefault="00331F3C">
      <w:pPr>
        <w:rPr>
          <w:b/>
        </w:rPr>
      </w:pPr>
    </w:p>
    <w:p w:rsidR="00331F3C" w:rsidRPr="008267C8" w:rsidRDefault="00331F3C"/>
    <w:p w:rsidR="00331F3C" w:rsidRPr="00BA7965" w:rsidRDefault="00776078" w:rsidP="00053DD9">
      <w:pPr>
        <w:spacing w:line="520" w:lineRule="exact"/>
        <w:rPr>
          <w:rFonts w:asciiTheme="minorEastAsia" w:hAnsiTheme="minorEastAsia"/>
          <w:sz w:val="32"/>
          <w:szCs w:val="32"/>
        </w:rPr>
      </w:pPr>
      <w:r w:rsidRPr="00BA7965">
        <w:rPr>
          <w:rFonts w:asciiTheme="minorEastAsia" w:hAnsiTheme="minorEastAsia" w:hint="eastAsia"/>
          <w:sz w:val="32"/>
          <w:szCs w:val="32"/>
        </w:rPr>
        <w:t>在通高校</w:t>
      </w:r>
      <w:r w:rsidR="00331F3C" w:rsidRPr="00BA7965">
        <w:rPr>
          <w:rFonts w:asciiTheme="minorEastAsia" w:hAnsiTheme="minorEastAsia" w:hint="eastAsia"/>
          <w:sz w:val="32"/>
          <w:szCs w:val="32"/>
        </w:rPr>
        <w:t>：</w:t>
      </w:r>
    </w:p>
    <w:p w:rsidR="00BA2884" w:rsidRPr="00BA7965" w:rsidRDefault="00331F3C" w:rsidP="00053DD9">
      <w:pPr>
        <w:adjustRightInd w:val="0"/>
        <w:snapToGrid w:val="0"/>
        <w:spacing w:line="520" w:lineRule="exact"/>
        <w:ind w:right="142" w:firstLineChars="200" w:firstLine="640"/>
        <w:rPr>
          <w:rFonts w:asciiTheme="minorEastAsia" w:hAnsiTheme="minorEastAsia" w:cs="Times New Roman"/>
          <w:bCs/>
          <w:sz w:val="32"/>
          <w:szCs w:val="32"/>
        </w:rPr>
      </w:pPr>
      <w:r w:rsidRPr="00BA7965">
        <w:rPr>
          <w:rFonts w:asciiTheme="minorEastAsia" w:hAnsiTheme="minorEastAsia" w:hint="eastAsia"/>
          <w:sz w:val="32"/>
          <w:szCs w:val="32"/>
        </w:rPr>
        <w:t>现将</w:t>
      </w:r>
      <w:r w:rsidR="00D1311B">
        <w:rPr>
          <w:rFonts w:asciiTheme="minorEastAsia" w:hAnsiTheme="minorEastAsia" w:hint="eastAsia"/>
          <w:sz w:val="32"/>
          <w:szCs w:val="32"/>
        </w:rPr>
        <w:t>中共南通</w:t>
      </w:r>
      <w:r w:rsidRPr="00BA7965">
        <w:rPr>
          <w:rFonts w:asciiTheme="minorEastAsia" w:hAnsiTheme="minorEastAsia" w:hint="eastAsia"/>
          <w:bCs/>
          <w:sz w:val="32"/>
          <w:szCs w:val="32"/>
        </w:rPr>
        <w:t>市委</w:t>
      </w:r>
      <w:r w:rsidR="008267C8">
        <w:rPr>
          <w:rFonts w:asciiTheme="minorEastAsia" w:hAnsiTheme="minorEastAsia" w:hint="eastAsia"/>
          <w:bCs/>
          <w:sz w:val="32"/>
          <w:szCs w:val="32"/>
        </w:rPr>
        <w:t>人才工作领导小组办公室</w:t>
      </w:r>
      <w:r w:rsidRPr="00BA7965">
        <w:rPr>
          <w:rFonts w:asciiTheme="minorEastAsia" w:hAnsiTheme="minorEastAsia" w:hint="eastAsia"/>
          <w:bCs/>
          <w:sz w:val="32"/>
          <w:szCs w:val="32"/>
        </w:rPr>
        <w:t>《</w:t>
      </w:r>
      <w:r w:rsidR="00E05E86" w:rsidRPr="00BA7965">
        <w:rPr>
          <w:rFonts w:asciiTheme="minorEastAsia" w:hAnsiTheme="minorEastAsia"/>
          <w:sz w:val="32"/>
          <w:szCs w:val="32"/>
        </w:rPr>
        <w:t>关于</w:t>
      </w:r>
      <w:r w:rsidR="008267C8">
        <w:rPr>
          <w:rFonts w:asciiTheme="minorEastAsia" w:hAnsiTheme="minorEastAsia" w:hint="eastAsia"/>
          <w:sz w:val="32"/>
          <w:szCs w:val="32"/>
        </w:rPr>
        <w:t>做好第四届杰出专业技术人才推荐选拔工作的通知</w:t>
      </w:r>
      <w:r w:rsidRPr="00BA7965">
        <w:rPr>
          <w:rFonts w:asciiTheme="minorEastAsia" w:hAnsiTheme="minorEastAsia" w:hint="eastAsia"/>
          <w:sz w:val="32"/>
          <w:szCs w:val="32"/>
        </w:rPr>
        <w:t>》（通</w:t>
      </w:r>
      <w:r w:rsidR="00D1311B">
        <w:rPr>
          <w:rFonts w:asciiTheme="minorEastAsia" w:hAnsiTheme="minorEastAsia" w:hint="eastAsia"/>
          <w:sz w:val="32"/>
          <w:szCs w:val="32"/>
        </w:rPr>
        <w:t>委</w:t>
      </w:r>
      <w:r w:rsidR="008267C8">
        <w:rPr>
          <w:rFonts w:asciiTheme="minorEastAsia" w:hAnsiTheme="minorEastAsia" w:hint="eastAsia"/>
          <w:sz w:val="32"/>
          <w:szCs w:val="32"/>
        </w:rPr>
        <w:t>人才办</w:t>
      </w:r>
      <w:r w:rsidR="00776078" w:rsidRPr="00BA7965">
        <w:rPr>
          <w:rFonts w:asciiTheme="minorEastAsia" w:hAnsiTheme="minorEastAsia"/>
          <w:sz w:val="32"/>
          <w:szCs w:val="32"/>
        </w:rPr>
        <w:t>〔</w:t>
      </w:r>
      <w:r w:rsidR="00776078" w:rsidRPr="00BA7965">
        <w:rPr>
          <w:rFonts w:asciiTheme="minorEastAsia" w:hAnsiTheme="minorEastAsia" w:hint="eastAsia"/>
          <w:sz w:val="32"/>
          <w:szCs w:val="32"/>
        </w:rPr>
        <w:t>2018</w:t>
      </w:r>
      <w:r w:rsidR="00776078" w:rsidRPr="00BA7965">
        <w:rPr>
          <w:rFonts w:asciiTheme="minorEastAsia" w:hAnsiTheme="minorEastAsia"/>
          <w:sz w:val="32"/>
          <w:szCs w:val="32"/>
        </w:rPr>
        <w:t>〕</w:t>
      </w:r>
      <w:r w:rsidR="00D1311B">
        <w:rPr>
          <w:rFonts w:asciiTheme="minorEastAsia" w:hAnsiTheme="minorEastAsia" w:hint="eastAsia"/>
          <w:sz w:val="32"/>
          <w:szCs w:val="32"/>
        </w:rPr>
        <w:t>12</w:t>
      </w:r>
      <w:r w:rsidRPr="00BA7965">
        <w:rPr>
          <w:rFonts w:asciiTheme="minorEastAsia" w:hAnsiTheme="minorEastAsia" w:hint="eastAsia"/>
          <w:sz w:val="32"/>
          <w:szCs w:val="32"/>
        </w:rPr>
        <w:t>号）转发给你们，请按照要求抓</w:t>
      </w:r>
      <w:r w:rsidRPr="00BA7965">
        <w:rPr>
          <w:rFonts w:asciiTheme="minorEastAsia" w:hAnsiTheme="minorEastAsia" w:hint="eastAsia"/>
          <w:bCs/>
          <w:sz w:val="32"/>
          <w:szCs w:val="32"/>
        </w:rPr>
        <w:t>紧落实，并</w:t>
      </w:r>
      <w:r w:rsidR="00BA2884" w:rsidRPr="00BA7965">
        <w:rPr>
          <w:rFonts w:asciiTheme="minorEastAsia" w:hAnsiTheme="minorEastAsia" w:hint="eastAsia"/>
          <w:bCs/>
          <w:sz w:val="32"/>
          <w:szCs w:val="32"/>
        </w:rPr>
        <w:t>就有关事项</w:t>
      </w:r>
      <w:r w:rsidR="00D1311B">
        <w:rPr>
          <w:rFonts w:asciiTheme="minorEastAsia" w:hAnsiTheme="minorEastAsia" w:hint="eastAsia"/>
          <w:bCs/>
          <w:sz w:val="32"/>
          <w:szCs w:val="32"/>
        </w:rPr>
        <w:t>补充说明</w:t>
      </w:r>
      <w:r w:rsidR="00BA2884" w:rsidRPr="00BA7965">
        <w:rPr>
          <w:rFonts w:asciiTheme="minorEastAsia" w:hAnsiTheme="minorEastAsia" w:hint="eastAsia"/>
          <w:bCs/>
          <w:sz w:val="32"/>
          <w:szCs w:val="32"/>
        </w:rPr>
        <w:t>如下：</w:t>
      </w:r>
    </w:p>
    <w:p w:rsidR="00BA2884" w:rsidRPr="00BA7965" w:rsidRDefault="008267C8" w:rsidP="00BA7965">
      <w:pPr>
        <w:pStyle w:val="a9"/>
        <w:numPr>
          <w:ilvl w:val="0"/>
          <w:numId w:val="1"/>
        </w:numPr>
        <w:spacing w:line="560" w:lineRule="exact"/>
        <w:ind w:firstLineChars="0"/>
        <w:rPr>
          <w:rFonts w:ascii="黑体" w:eastAsia="黑体" w:hAnsi="黑体"/>
          <w:bCs/>
          <w:sz w:val="32"/>
          <w:szCs w:val="32"/>
        </w:rPr>
      </w:pPr>
      <w:r>
        <w:rPr>
          <w:rFonts w:ascii="黑体" w:eastAsia="黑体" w:hAnsi="黑体" w:hint="eastAsia"/>
          <w:bCs/>
          <w:sz w:val="32"/>
          <w:szCs w:val="32"/>
        </w:rPr>
        <w:t>推荐名额</w:t>
      </w:r>
    </w:p>
    <w:p w:rsidR="00646E43" w:rsidRDefault="00A72A05" w:rsidP="00053DD9">
      <w:pPr>
        <w:adjustRightInd w:val="0"/>
        <w:snapToGrid w:val="0"/>
        <w:spacing w:line="520" w:lineRule="exact"/>
        <w:ind w:right="142" w:firstLineChars="200" w:firstLine="640"/>
        <w:rPr>
          <w:rFonts w:asciiTheme="minorEastAsia" w:hAnsiTheme="minorEastAsia" w:hint="eastAsia"/>
          <w:sz w:val="32"/>
          <w:szCs w:val="32"/>
        </w:rPr>
      </w:pPr>
      <w:r>
        <w:rPr>
          <w:rFonts w:asciiTheme="minorEastAsia" w:hAnsiTheme="minorEastAsia" w:hint="eastAsia"/>
          <w:sz w:val="32"/>
          <w:szCs w:val="32"/>
        </w:rPr>
        <w:t>根据通委人才</w:t>
      </w:r>
      <w:r w:rsidRPr="00BA7965">
        <w:rPr>
          <w:rFonts w:asciiTheme="minorEastAsia" w:hAnsiTheme="minorEastAsia"/>
          <w:sz w:val="32"/>
          <w:szCs w:val="32"/>
        </w:rPr>
        <w:t>〔</w:t>
      </w:r>
      <w:r w:rsidRPr="00BA7965">
        <w:rPr>
          <w:rFonts w:asciiTheme="minorEastAsia" w:hAnsiTheme="minorEastAsia" w:hint="eastAsia"/>
          <w:sz w:val="32"/>
          <w:szCs w:val="32"/>
        </w:rPr>
        <w:t>2018</w:t>
      </w:r>
      <w:r w:rsidRPr="00BA7965">
        <w:rPr>
          <w:rFonts w:asciiTheme="minorEastAsia" w:hAnsiTheme="minorEastAsia"/>
          <w:sz w:val="32"/>
          <w:szCs w:val="32"/>
        </w:rPr>
        <w:t>〕</w:t>
      </w:r>
      <w:r>
        <w:rPr>
          <w:rFonts w:asciiTheme="minorEastAsia" w:hAnsiTheme="minorEastAsia" w:hint="eastAsia"/>
          <w:sz w:val="32"/>
          <w:szCs w:val="32"/>
        </w:rPr>
        <w:t>12</w:t>
      </w:r>
      <w:r w:rsidRPr="00BA7965">
        <w:rPr>
          <w:rFonts w:asciiTheme="minorEastAsia" w:hAnsiTheme="minorEastAsia" w:hint="eastAsia"/>
          <w:sz w:val="32"/>
          <w:szCs w:val="32"/>
        </w:rPr>
        <w:t>号</w:t>
      </w:r>
      <w:r>
        <w:rPr>
          <w:rFonts w:asciiTheme="minorEastAsia" w:hAnsiTheme="minorEastAsia" w:hint="eastAsia"/>
          <w:sz w:val="32"/>
          <w:szCs w:val="32"/>
        </w:rPr>
        <w:t>通知要求，在通高校第四届杰出专业技术人才评选工作由市委教育工委牵头组织。分配给</w:t>
      </w:r>
      <w:r w:rsidR="008267C8">
        <w:rPr>
          <w:rFonts w:asciiTheme="minorEastAsia" w:hAnsiTheme="minorEastAsia" w:hint="eastAsia"/>
          <w:sz w:val="32"/>
          <w:szCs w:val="32"/>
        </w:rPr>
        <w:t>在通高校的推荐</w:t>
      </w:r>
      <w:r w:rsidR="00BA720F">
        <w:rPr>
          <w:rFonts w:asciiTheme="minorEastAsia" w:hAnsiTheme="minorEastAsia" w:hint="eastAsia"/>
          <w:sz w:val="32"/>
          <w:szCs w:val="32"/>
        </w:rPr>
        <w:t>申报总</w:t>
      </w:r>
      <w:r w:rsidR="008267C8">
        <w:rPr>
          <w:rFonts w:asciiTheme="minorEastAsia" w:hAnsiTheme="minorEastAsia" w:hint="eastAsia"/>
          <w:sz w:val="32"/>
          <w:szCs w:val="32"/>
        </w:rPr>
        <w:t>名额为10名</w:t>
      </w:r>
      <w:r w:rsidR="00BA720F">
        <w:rPr>
          <w:rFonts w:asciiTheme="minorEastAsia" w:hAnsiTheme="minorEastAsia" w:hint="eastAsia"/>
          <w:sz w:val="32"/>
          <w:szCs w:val="32"/>
        </w:rPr>
        <w:t>。</w:t>
      </w:r>
    </w:p>
    <w:p w:rsidR="00D1311B" w:rsidRPr="00D1311B" w:rsidRDefault="00BA720F" w:rsidP="00053DD9">
      <w:pPr>
        <w:adjustRightInd w:val="0"/>
        <w:snapToGrid w:val="0"/>
        <w:spacing w:line="520" w:lineRule="exact"/>
        <w:ind w:right="142" w:firstLineChars="200" w:firstLine="640"/>
        <w:rPr>
          <w:rFonts w:asciiTheme="minorEastAsia" w:hAnsiTheme="minorEastAsia"/>
          <w:sz w:val="32"/>
          <w:szCs w:val="32"/>
        </w:rPr>
      </w:pPr>
      <w:r>
        <w:rPr>
          <w:rFonts w:asciiTheme="minorEastAsia" w:hAnsiTheme="minorEastAsia" w:hint="eastAsia"/>
          <w:sz w:val="32"/>
          <w:szCs w:val="32"/>
        </w:rPr>
        <w:t>各高校在申报时实行限额申报，</w:t>
      </w:r>
      <w:r w:rsidR="00302F16">
        <w:rPr>
          <w:rFonts w:asciiTheme="minorEastAsia" w:hAnsiTheme="minorEastAsia" w:hint="eastAsia"/>
          <w:sz w:val="32"/>
          <w:szCs w:val="32"/>
        </w:rPr>
        <w:t>本科院校推荐申报名额不超过</w:t>
      </w:r>
      <w:r w:rsidR="00646E43">
        <w:rPr>
          <w:rFonts w:asciiTheme="minorEastAsia" w:hAnsiTheme="minorEastAsia" w:hint="eastAsia"/>
          <w:sz w:val="32"/>
          <w:szCs w:val="32"/>
        </w:rPr>
        <w:t>4</w:t>
      </w:r>
      <w:r w:rsidR="00302F16">
        <w:rPr>
          <w:rFonts w:asciiTheme="minorEastAsia" w:hAnsiTheme="minorEastAsia" w:hint="eastAsia"/>
          <w:sz w:val="32"/>
          <w:szCs w:val="32"/>
        </w:rPr>
        <w:t>名、</w:t>
      </w:r>
      <w:r w:rsidR="002E336B">
        <w:rPr>
          <w:rFonts w:asciiTheme="minorEastAsia" w:hAnsiTheme="minorEastAsia" w:hint="eastAsia"/>
          <w:sz w:val="32"/>
          <w:szCs w:val="32"/>
        </w:rPr>
        <w:t>其他</w:t>
      </w:r>
      <w:r w:rsidR="00302F16">
        <w:rPr>
          <w:rFonts w:asciiTheme="minorEastAsia" w:hAnsiTheme="minorEastAsia" w:hint="eastAsia"/>
          <w:sz w:val="32"/>
          <w:szCs w:val="32"/>
        </w:rPr>
        <w:t>院校推荐申报名额不超过</w:t>
      </w:r>
      <w:r w:rsidR="002E336B">
        <w:rPr>
          <w:rFonts w:asciiTheme="minorEastAsia" w:hAnsiTheme="minorEastAsia" w:hint="eastAsia"/>
          <w:sz w:val="32"/>
          <w:szCs w:val="32"/>
        </w:rPr>
        <w:t>2</w:t>
      </w:r>
      <w:r w:rsidR="00302F16">
        <w:rPr>
          <w:rFonts w:asciiTheme="minorEastAsia" w:hAnsiTheme="minorEastAsia" w:hint="eastAsia"/>
          <w:sz w:val="32"/>
          <w:szCs w:val="32"/>
        </w:rPr>
        <w:t>名。</w:t>
      </w:r>
      <w:r w:rsidR="00796CBF">
        <w:rPr>
          <w:rFonts w:asciiTheme="minorEastAsia" w:hAnsiTheme="minorEastAsia" w:hint="eastAsia"/>
          <w:sz w:val="32"/>
          <w:szCs w:val="32"/>
        </w:rPr>
        <w:t>市委教育工委将在各高校推荐申报的基础上</w:t>
      </w:r>
      <w:r w:rsidR="00A72A05">
        <w:rPr>
          <w:rFonts w:asciiTheme="minorEastAsia" w:hAnsiTheme="minorEastAsia" w:hint="eastAsia"/>
          <w:sz w:val="32"/>
          <w:szCs w:val="32"/>
        </w:rPr>
        <w:t>组织评审后报送市委人才办。</w:t>
      </w:r>
    </w:p>
    <w:p w:rsidR="00FA354C" w:rsidRPr="004A2785" w:rsidRDefault="004A2785" w:rsidP="004A2785">
      <w:pPr>
        <w:spacing w:line="560" w:lineRule="exact"/>
        <w:ind w:left="568"/>
        <w:rPr>
          <w:rFonts w:ascii="黑体" w:eastAsia="黑体" w:hAnsi="黑体"/>
          <w:bCs/>
          <w:sz w:val="32"/>
          <w:szCs w:val="32"/>
        </w:rPr>
      </w:pPr>
      <w:r>
        <w:rPr>
          <w:rFonts w:ascii="黑体" w:eastAsia="黑体" w:hAnsi="黑体" w:hint="eastAsia"/>
          <w:bCs/>
          <w:sz w:val="32"/>
          <w:szCs w:val="32"/>
        </w:rPr>
        <w:t>二、</w:t>
      </w:r>
      <w:r w:rsidR="00FA354C" w:rsidRPr="004A2785">
        <w:rPr>
          <w:rFonts w:ascii="黑体" w:eastAsia="黑体" w:hAnsi="黑体" w:hint="eastAsia"/>
          <w:bCs/>
          <w:sz w:val="32"/>
          <w:szCs w:val="32"/>
        </w:rPr>
        <w:t>材料报送</w:t>
      </w:r>
      <w:r>
        <w:rPr>
          <w:rFonts w:ascii="黑体" w:eastAsia="黑体" w:hAnsi="黑体" w:hint="eastAsia"/>
          <w:bCs/>
          <w:sz w:val="32"/>
          <w:szCs w:val="32"/>
        </w:rPr>
        <w:t>要求</w:t>
      </w:r>
    </w:p>
    <w:p w:rsidR="004A2785" w:rsidRDefault="00A72A05" w:rsidP="00053DD9">
      <w:pPr>
        <w:spacing w:line="520" w:lineRule="exact"/>
        <w:ind w:firstLineChars="200" w:firstLine="640"/>
        <w:rPr>
          <w:rFonts w:asciiTheme="minorEastAsia" w:hAnsiTheme="minorEastAsia" w:hint="eastAsia"/>
          <w:bCs/>
          <w:sz w:val="32"/>
          <w:szCs w:val="32"/>
        </w:rPr>
      </w:pPr>
      <w:r>
        <w:rPr>
          <w:rFonts w:asciiTheme="minorEastAsia" w:hAnsiTheme="minorEastAsia" w:hint="eastAsia"/>
          <w:bCs/>
          <w:sz w:val="32"/>
          <w:szCs w:val="32"/>
        </w:rPr>
        <w:t>请各高校在</w:t>
      </w:r>
      <w:r w:rsidRPr="00646E43">
        <w:rPr>
          <w:rFonts w:asciiTheme="minorEastAsia" w:hAnsiTheme="minorEastAsia" w:hint="eastAsia"/>
          <w:b/>
          <w:bCs/>
          <w:sz w:val="32"/>
          <w:szCs w:val="32"/>
        </w:rPr>
        <w:t>1月21日</w:t>
      </w:r>
      <w:r>
        <w:rPr>
          <w:rFonts w:asciiTheme="minorEastAsia" w:hAnsiTheme="minorEastAsia" w:hint="eastAsia"/>
          <w:bCs/>
          <w:sz w:val="32"/>
          <w:szCs w:val="32"/>
        </w:rPr>
        <w:t>前统一将推荐人选材料报送市教育局高等教育与职业教育处。申报材料报送地址：南通市行政中心综合楼923室</w:t>
      </w:r>
      <w:r w:rsidR="00646E43">
        <w:rPr>
          <w:rFonts w:asciiTheme="minorEastAsia" w:hAnsiTheme="minorEastAsia" w:hint="eastAsia"/>
          <w:bCs/>
          <w:sz w:val="32"/>
          <w:szCs w:val="32"/>
        </w:rPr>
        <w:t>；</w:t>
      </w:r>
      <w:r>
        <w:rPr>
          <w:rFonts w:asciiTheme="minorEastAsia" w:hAnsiTheme="minorEastAsia" w:hint="eastAsia"/>
          <w:bCs/>
          <w:sz w:val="32"/>
          <w:szCs w:val="32"/>
        </w:rPr>
        <w:t>联系人：鲍宏杨</w:t>
      </w:r>
      <w:r w:rsidR="00646E43">
        <w:rPr>
          <w:rFonts w:asciiTheme="minorEastAsia" w:hAnsiTheme="minorEastAsia" w:hint="eastAsia"/>
          <w:bCs/>
          <w:sz w:val="32"/>
          <w:szCs w:val="32"/>
        </w:rPr>
        <w:t>；</w:t>
      </w:r>
      <w:r>
        <w:rPr>
          <w:rFonts w:asciiTheme="minorEastAsia" w:hAnsiTheme="minorEastAsia" w:hint="eastAsia"/>
          <w:bCs/>
          <w:sz w:val="32"/>
          <w:szCs w:val="32"/>
        </w:rPr>
        <w:t>联系电话：85215755；邮箱：ntjyjgzjc@163.com。</w:t>
      </w:r>
    </w:p>
    <w:p w:rsidR="00A72A05" w:rsidRDefault="00A72A05" w:rsidP="00053DD9">
      <w:pPr>
        <w:spacing w:line="520" w:lineRule="exact"/>
        <w:ind w:firstLineChars="200" w:firstLine="640"/>
        <w:rPr>
          <w:rFonts w:asciiTheme="minorEastAsia" w:hAnsiTheme="minorEastAsia" w:hint="eastAsia"/>
          <w:bCs/>
          <w:sz w:val="32"/>
          <w:szCs w:val="32"/>
        </w:rPr>
      </w:pPr>
      <w:r>
        <w:rPr>
          <w:rFonts w:asciiTheme="minorEastAsia" w:hAnsiTheme="minorEastAsia" w:hint="eastAsia"/>
          <w:bCs/>
          <w:sz w:val="32"/>
          <w:szCs w:val="32"/>
        </w:rPr>
        <w:t>申报材料包括：</w:t>
      </w:r>
    </w:p>
    <w:p w:rsidR="00A72A05" w:rsidRDefault="00A72A05" w:rsidP="00053DD9">
      <w:pPr>
        <w:spacing w:line="520" w:lineRule="exact"/>
        <w:ind w:firstLineChars="200" w:firstLine="640"/>
        <w:rPr>
          <w:rFonts w:asciiTheme="minorEastAsia" w:hAnsiTheme="minorEastAsia" w:hint="eastAsia"/>
          <w:bCs/>
          <w:sz w:val="32"/>
          <w:szCs w:val="32"/>
        </w:rPr>
      </w:pPr>
      <w:r>
        <w:rPr>
          <w:rFonts w:asciiTheme="minorEastAsia" w:hAnsiTheme="minorEastAsia" w:hint="eastAsia"/>
          <w:bCs/>
          <w:sz w:val="32"/>
          <w:szCs w:val="32"/>
        </w:rPr>
        <w:t>1.</w:t>
      </w:r>
      <w:r w:rsidRPr="00646E43">
        <w:rPr>
          <w:rFonts w:asciiTheme="minorEastAsia" w:hAnsiTheme="minorEastAsia" w:hint="eastAsia"/>
          <w:bCs/>
          <w:sz w:val="32"/>
          <w:szCs w:val="32"/>
        </w:rPr>
        <w:t>申报书与附件材料</w:t>
      </w:r>
      <w:r>
        <w:rPr>
          <w:rFonts w:asciiTheme="minorEastAsia" w:hAnsiTheme="minorEastAsia" w:hint="eastAsia"/>
          <w:bCs/>
          <w:sz w:val="32"/>
          <w:szCs w:val="32"/>
        </w:rPr>
        <w:t>。</w:t>
      </w:r>
      <w:r w:rsidRPr="00A72A05">
        <w:rPr>
          <w:rFonts w:asciiTheme="minorEastAsia" w:hAnsiTheme="minorEastAsia" w:hint="eastAsia"/>
          <w:bCs/>
          <w:sz w:val="32"/>
          <w:szCs w:val="32"/>
        </w:rPr>
        <w:t>《南通市杰出专业技术人才申报书》（附件</w:t>
      </w:r>
      <w:r w:rsidRPr="00A72A05">
        <w:rPr>
          <w:rFonts w:asciiTheme="minorEastAsia" w:hAnsiTheme="minorEastAsia"/>
          <w:bCs/>
          <w:sz w:val="32"/>
          <w:szCs w:val="32"/>
        </w:rPr>
        <w:t>2</w:t>
      </w:r>
      <w:r w:rsidRPr="00A72A05">
        <w:rPr>
          <w:rFonts w:asciiTheme="minorEastAsia" w:hAnsiTheme="minorEastAsia" w:hint="eastAsia"/>
          <w:bCs/>
          <w:sz w:val="32"/>
          <w:szCs w:val="32"/>
        </w:rPr>
        <w:t>）一式</w:t>
      </w:r>
      <w:r w:rsidRPr="00A72A05">
        <w:rPr>
          <w:rFonts w:asciiTheme="minorEastAsia" w:hAnsiTheme="minorEastAsia"/>
          <w:bCs/>
          <w:sz w:val="32"/>
          <w:szCs w:val="32"/>
        </w:rPr>
        <w:t>2</w:t>
      </w:r>
      <w:r w:rsidRPr="00A72A05">
        <w:rPr>
          <w:rFonts w:asciiTheme="minorEastAsia" w:hAnsiTheme="minorEastAsia" w:hint="eastAsia"/>
          <w:bCs/>
          <w:sz w:val="32"/>
          <w:szCs w:val="32"/>
        </w:rPr>
        <w:t>份、附件材料</w:t>
      </w:r>
      <w:r w:rsidRPr="00A72A05">
        <w:rPr>
          <w:rFonts w:asciiTheme="minorEastAsia" w:hAnsiTheme="minorEastAsia"/>
          <w:bCs/>
          <w:sz w:val="32"/>
          <w:szCs w:val="32"/>
        </w:rPr>
        <w:t>1</w:t>
      </w:r>
      <w:r w:rsidRPr="00A72A05">
        <w:rPr>
          <w:rFonts w:asciiTheme="minorEastAsia" w:hAnsiTheme="minorEastAsia" w:hint="eastAsia"/>
          <w:bCs/>
          <w:sz w:val="32"/>
          <w:szCs w:val="32"/>
        </w:rPr>
        <w:t>份（按人员分别装袋，材料袋封面见附件</w:t>
      </w:r>
      <w:r w:rsidRPr="00A72A05">
        <w:rPr>
          <w:rFonts w:asciiTheme="minorEastAsia" w:hAnsiTheme="minorEastAsia"/>
          <w:bCs/>
          <w:sz w:val="32"/>
          <w:szCs w:val="32"/>
        </w:rPr>
        <w:t>3</w:t>
      </w:r>
      <w:r w:rsidRPr="00A72A05">
        <w:rPr>
          <w:rFonts w:asciiTheme="minorEastAsia" w:hAnsiTheme="minorEastAsia" w:hint="eastAsia"/>
          <w:bCs/>
          <w:sz w:val="32"/>
          <w:szCs w:val="32"/>
        </w:rPr>
        <w:t>；附件材料归类整理，与申请书分开装订成册），附件材料包括身份证明（身份证或护照）、学历学</w:t>
      </w:r>
      <w:r w:rsidRPr="00A72A05">
        <w:rPr>
          <w:rFonts w:asciiTheme="minorEastAsia" w:hAnsiTheme="minorEastAsia" w:hint="eastAsia"/>
          <w:bCs/>
          <w:sz w:val="32"/>
          <w:szCs w:val="32"/>
        </w:rPr>
        <w:lastRenderedPageBreak/>
        <w:t>位证书、职称、资质证明（证书）、专利等知识产权证书、科技项目合同或鉴定书、获奖证书、成果推广应用的证明等。</w:t>
      </w:r>
    </w:p>
    <w:p w:rsidR="00A72A05" w:rsidRPr="00A72A05" w:rsidRDefault="00A72A05" w:rsidP="00053DD9">
      <w:pPr>
        <w:spacing w:line="520" w:lineRule="exact"/>
        <w:ind w:firstLineChars="200" w:firstLine="640"/>
        <w:rPr>
          <w:rFonts w:asciiTheme="minorEastAsia" w:hAnsiTheme="minorEastAsia"/>
          <w:bCs/>
          <w:sz w:val="32"/>
          <w:szCs w:val="32"/>
        </w:rPr>
      </w:pPr>
      <w:r>
        <w:rPr>
          <w:rFonts w:asciiTheme="minorEastAsia" w:hAnsiTheme="minorEastAsia" w:hint="eastAsia"/>
          <w:bCs/>
          <w:sz w:val="32"/>
          <w:szCs w:val="32"/>
        </w:rPr>
        <w:t>2.</w:t>
      </w:r>
      <w:r>
        <w:rPr>
          <w:rFonts w:hint="eastAsia"/>
          <w:sz w:val="32"/>
          <w:szCs w:val="32"/>
        </w:rPr>
        <w:t>《南通市第四届杰出专业技术人才推荐人选汇总表》（附件</w:t>
      </w:r>
      <w:r>
        <w:rPr>
          <w:rFonts w:ascii="Times New Roman" w:hAnsi="Times New Roman" w:cs="Times New Roman"/>
          <w:sz w:val="32"/>
          <w:szCs w:val="32"/>
        </w:rPr>
        <w:t>4</w:t>
      </w:r>
      <w:r>
        <w:rPr>
          <w:rFonts w:hAnsi="Times New Roman" w:hint="eastAsia"/>
          <w:sz w:val="32"/>
          <w:szCs w:val="32"/>
        </w:rPr>
        <w:t>）一式</w:t>
      </w:r>
      <w:r>
        <w:rPr>
          <w:rFonts w:ascii="Times New Roman" w:hAnsi="Times New Roman" w:cs="Times New Roman"/>
          <w:sz w:val="32"/>
          <w:szCs w:val="32"/>
        </w:rPr>
        <w:t>2</w:t>
      </w:r>
      <w:r>
        <w:rPr>
          <w:rFonts w:hAnsi="Times New Roman" w:hint="eastAsia"/>
          <w:sz w:val="32"/>
          <w:szCs w:val="32"/>
        </w:rPr>
        <w:t>份，</w:t>
      </w:r>
      <w:r w:rsidR="00646E43">
        <w:rPr>
          <w:rFonts w:hAnsi="Times New Roman" w:hint="eastAsia"/>
          <w:sz w:val="32"/>
          <w:szCs w:val="32"/>
        </w:rPr>
        <w:t>加盖学校公章。</w:t>
      </w:r>
      <w:r>
        <w:rPr>
          <w:rFonts w:hint="eastAsia"/>
          <w:sz w:val="32"/>
          <w:szCs w:val="32"/>
        </w:rPr>
        <w:t>同时发送</w:t>
      </w:r>
      <w:r>
        <w:rPr>
          <w:rFonts w:ascii="Times New Roman" w:hAnsi="Times New Roman" w:cs="Times New Roman"/>
          <w:sz w:val="32"/>
          <w:szCs w:val="32"/>
        </w:rPr>
        <w:t>Excel</w:t>
      </w:r>
      <w:r>
        <w:rPr>
          <w:rFonts w:hAnsi="Times New Roman" w:hint="eastAsia"/>
          <w:sz w:val="32"/>
          <w:szCs w:val="32"/>
        </w:rPr>
        <w:t>格式电子文档至邮箱</w:t>
      </w:r>
      <w:r w:rsidR="00646E43">
        <w:rPr>
          <w:rFonts w:asciiTheme="minorEastAsia" w:hAnsiTheme="minorEastAsia" w:hint="eastAsia"/>
          <w:bCs/>
          <w:sz w:val="32"/>
          <w:szCs w:val="32"/>
        </w:rPr>
        <w:t>ntjyjgzjc@163.com</w:t>
      </w:r>
      <w:r>
        <w:rPr>
          <w:rFonts w:hAnsi="Times New Roman" w:hint="eastAsia"/>
          <w:sz w:val="32"/>
          <w:szCs w:val="32"/>
        </w:rPr>
        <w:t>。</w:t>
      </w:r>
    </w:p>
    <w:p w:rsidR="00A72A05" w:rsidRDefault="00A72A05" w:rsidP="00A72A05">
      <w:pPr>
        <w:spacing w:line="520" w:lineRule="exact"/>
        <w:ind w:firstLineChars="200" w:firstLine="640"/>
        <w:rPr>
          <w:rFonts w:hAnsi="Times New Roman" w:hint="eastAsia"/>
          <w:sz w:val="32"/>
          <w:szCs w:val="32"/>
        </w:rPr>
      </w:pPr>
      <w:r>
        <w:rPr>
          <w:rFonts w:hint="eastAsia"/>
          <w:sz w:val="32"/>
          <w:szCs w:val="32"/>
        </w:rPr>
        <w:t>有关文件和表格可从南通人才工作网（</w:t>
      </w:r>
      <w:r>
        <w:rPr>
          <w:rFonts w:ascii="Times New Roman" w:hAnsi="Times New Roman" w:cs="Times New Roman"/>
          <w:sz w:val="32"/>
          <w:szCs w:val="32"/>
        </w:rPr>
        <w:t>http://rc.nantong.gov.cn</w:t>
      </w:r>
      <w:r>
        <w:rPr>
          <w:rFonts w:hAnsi="Times New Roman" w:hint="eastAsia"/>
          <w:sz w:val="32"/>
          <w:szCs w:val="32"/>
        </w:rPr>
        <w:t>）查询下载。</w:t>
      </w:r>
      <w:r>
        <w:rPr>
          <w:rFonts w:hAnsi="Times New Roman"/>
          <w:sz w:val="32"/>
          <w:szCs w:val="32"/>
        </w:rPr>
        <w:t xml:space="preserve"> </w:t>
      </w:r>
    </w:p>
    <w:p w:rsidR="00BA7965" w:rsidRPr="00460937" w:rsidRDefault="00460937" w:rsidP="00460937">
      <w:pPr>
        <w:spacing w:line="560" w:lineRule="exact"/>
        <w:ind w:left="568"/>
        <w:rPr>
          <w:rFonts w:ascii="黑体" w:eastAsia="黑体" w:hAnsi="黑体" w:cs="Times New Roman"/>
          <w:b/>
          <w:color w:val="000000" w:themeColor="text1"/>
          <w:sz w:val="32"/>
          <w:szCs w:val="32"/>
        </w:rPr>
      </w:pPr>
      <w:r>
        <w:rPr>
          <w:rFonts w:ascii="黑体" w:eastAsia="黑体" w:hAnsi="黑体" w:cs="Times New Roman" w:hint="eastAsia"/>
          <w:color w:val="000000" w:themeColor="text1"/>
          <w:sz w:val="32"/>
          <w:szCs w:val="32"/>
        </w:rPr>
        <w:t>三、</w:t>
      </w:r>
      <w:r w:rsidR="00BA7965" w:rsidRPr="00460937">
        <w:rPr>
          <w:rFonts w:ascii="黑体" w:eastAsia="黑体" w:hAnsi="黑体" w:cs="Times New Roman" w:hint="eastAsia"/>
          <w:color w:val="000000" w:themeColor="text1"/>
          <w:sz w:val="32"/>
          <w:szCs w:val="32"/>
        </w:rPr>
        <w:t>其它事项按照</w:t>
      </w:r>
      <w:r w:rsidR="00646E43">
        <w:rPr>
          <w:rFonts w:ascii="黑体" w:eastAsia="黑体" w:hAnsi="黑体" w:cs="Times New Roman" w:hint="eastAsia"/>
          <w:color w:val="000000" w:themeColor="text1"/>
          <w:sz w:val="32"/>
          <w:szCs w:val="32"/>
        </w:rPr>
        <w:t>市委人才办文件</w:t>
      </w:r>
      <w:r w:rsidR="00BA7965" w:rsidRPr="00460937">
        <w:rPr>
          <w:rFonts w:ascii="黑体" w:eastAsia="黑体" w:hAnsi="黑体" w:cs="Times New Roman" w:hint="eastAsia"/>
          <w:color w:val="000000" w:themeColor="text1"/>
          <w:sz w:val="32"/>
          <w:szCs w:val="32"/>
        </w:rPr>
        <w:t>要求执行。</w:t>
      </w:r>
    </w:p>
    <w:p w:rsidR="00BA7965" w:rsidRDefault="00BA7965" w:rsidP="00053DD9">
      <w:pPr>
        <w:spacing w:line="520" w:lineRule="exact"/>
        <w:ind w:firstLineChars="200" w:firstLine="640"/>
        <w:rPr>
          <w:rFonts w:asciiTheme="minorEastAsia" w:hAnsiTheme="minorEastAsia" w:cs="Times New Roman" w:hint="eastAsia"/>
          <w:color w:val="000000" w:themeColor="text1"/>
          <w:sz w:val="32"/>
          <w:szCs w:val="32"/>
        </w:rPr>
      </w:pPr>
    </w:p>
    <w:p w:rsidR="00646E43" w:rsidRPr="00460937" w:rsidRDefault="00646E43" w:rsidP="00053DD9">
      <w:pPr>
        <w:spacing w:line="520" w:lineRule="exact"/>
        <w:ind w:firstLineChars="200" w:firstLine="640"/>
        <w:rPr>
          <w:rFonts w:asciiTheme="minorEastAsia" w:hAnsiTheme="minorEastAsia" w:cs="Times New Roman"/>
          <w:color w:val="000000" w:themeColor="text1"/>
          <w:sz w:val="32"/>
          <w:szCs w:val="32"/>
        </w:rPr>
      </w:pPr>
    </w:p>
    <w:p w:rsidR="00415257" w:rsidRPr="00BA7965" w:rsidRDefault="00415257" w:rsidP="00053DD9">
      <w:pPr>
        <w:spacing w:line="520" w:lineRule="exact"/>
        <w:rPr>
          <w:rFonts w:asciiTheme="minorEastAsia" w:hAnsiTheme="minorEastAsia"/>
          <w:sz w:val="32"/>
          <w:szCs w:val="32"/>
        </w:rPr>
      </w:pPr>
    </w:p>
    <w:p w:rsidR="00646E43" w:rsidRDefault="00415257" w:rsidP="00EF181F">
      <w:pPr>
        <w:spacing w:line="520" w:lineRule="exact"/>
        <w:ind w:left="5600" w:hangingChars="1750" w:hanging="5600"/>
        <w:rPr>
          <w:rFonts w:asciiTheme="minorEastAsia" w:hAnsiTheme="minorEastAsia" w:hint="eastAsia"/>
          <w:sz w:val="32"/>
          <w:szCs w:val="32"/>
        </w:rPr>
      </w:pPr>
      <w:r w:rsidRPr="00BA7965">
        <w:rPr>
          <w:rFonts w:asciiTheme="minorEastAsia" w:hAnsiTheme="minorEastAsia" w:hint="eastAsia"/>
          <w:sz w:val="32"/>
          <w:szCs w:val="32"/>
        </w:rPr>
        <w:t xml:space="preserve">  </w:t>
      </w:r>
      <w:r w:rsidR="00FA354C" w:rsidRPr="00BA7965">
        <w:rPr>
          <w:rFonts w:asciiTheme="minorEastAsia" w:hAnsiTheme="minorEastAsia" w:hint="eastAsia"/>
          <w:sz w:val="32"/>
          <w:szCs w:val="32"/>
        </w:rPr>
        <w:t xml:space="preserve">                   </w:t>
      </w:r>
      <w:r w:rsidR="00646E43">
        <w:rPr>
          <w:rFonts w:asciiTheme="minorEastAsia" w:hAnsiTheme="minorEastAsia" w:hint="eastAsia"/>
          <w:sz w:val="32"/>
          <w:szCs w:val="32"/>
        </w:rPr>
        <w:t xml:space="preserve">   中共南通市委教育工作委员会</w:t>
      </w:r>
    </w:p>
    <w:p w:rsidR="00415257" w:rsidRDefault="00415257" w:rsidP="00646E43">
      <w:pPr>
        <w:spacing w:line="520" w:lineRule="exact"/>
        <w:ind w:firstLineChars="1300" w:firstLine="4160"/>
        <w:rPr>
          <w:rFonts w:asciiTheme="minorEastAsia" w:hAnsiTheme="minorEastAsia" w:cs="Times New Roman"/>
          <w:bCs/>
          <w:sz w:val="32"/>
          <w:szCs w:val="32"/>
        </w:rPr>
      </w:pPr>
      <w:r w:rsidRPr="008510BC">
        <w:rPr>
          <w:rFonts w:asciiTheme="minorEastAsia" w:hAnsiTheme="minorEastAsia" w:cs="Times New Roman" w:hint="eastAsia"/>
          <w:bCs/>
          <w:sz w:val="32"/>
          <w:szCs w:val="32"/>
        </w:rPr>
        <w:t>南</w:t>
      </w:r>
      <w:r w:rsidR="00646E43">
        <w:rPr>
          <w:rFonts w:asciiTheme="minorEastAsia" w:hAnsiTheme="minorEastAsia" w:cs="Times New Roman" w:hint="eastAsia"/>
          <w:bCs/>
          <w:sz w:val="32"/>
          <w:szCs w:val="32"/>
        </w:rPr>
        <w:t xml:space="preserve">  </w:t>
      </w:r>
      <w:r w:rsidRPr="008510BC">
        <w:rPr>
          <w:rFonts w:asciiTheme="minorEastAsia" w:hAnsiTheme="minorEastAsia" w:cs="Times New Roman" w:hint="eastAsia"/>
          <w:bCs/>
          <w:sz w:val="32"/>
          <w:szCs w:val="32"/>
        </w:rPr>
        <w:t>通</w:t>
      </w:r>
      <w:r w:rsidR="00646E43">
        <w:rPr>
          <w:rFonts w:asciiTheme="minorEastAsia" w:hAnsiTheme="minorEastAsia" w:cs="Times New Roman" w:hint="eastAsia"/>
          <w:bCs/>
          <w:sz w:val="32"/>
          <w:szCs w:val="32"/>
        </w:rPr>
        <w:t xml:space="preserve">  </w:t>
      </w:r>
      <w:r w:rsidRPr="008510BC">
        <w:rPr>
          <w:rFonts w:asciiTheme="minorEastAsia" w:hAnsiTheme="minorEastAsia" w:cs="Times New Roman" w:hint="eastAsia"/>
          <w:bCs/>
          <w:sz w:val="32"/>
          <w:szCs w:val="32"/>
        </w:rPr>
        <w:t>市</w:t>
      </w:r>
      <w:r w:rsidR="00646E43">
        <w:rPr>
          <w:rFonts w:asciiTheme="minorEastAsia" w:hAnsiTheme="minorEastAsia" w:cs="Times New Roman" w:hint="eastAsia"/>
          <w:bCs/>
          <w:sz w:val="32"/>
          <w:szCs w:val="32"/>
        </w:rPr>
        <w:t xml:space="preserve">  </w:t>
      </w:r>
      <w:r w:rsidRPr="008510BC">
        <w:rPr>
          <w:rFonts w:asciiTheme="minorEastAsia" w:hAnsiTheme="minorEastAsia" w:cs="Times New Roman" w:hint="eastAsia"/>
          <w:bCs/>
          <w:sz w:val="32"/>
          <w:szCs w:val="32"/>
        </w:rPr>
        <w:t>教</w:t>
      </w:r>
      <w:r w:rsidR="00646E43">
        <w:rPr>
          <w:rFonts w:asciiTheme="minorEastAsia" w:hAnsiTheme="minorEastAsia" w:cs="Times New Roman" w:hint="eastAsia"/>
          <w:bCs/>
          <w:sz w:val="32"/>
          <w:szCs w:val="32"/>
        </w:rPr>
        <w:t xml:space="preserve">  </w:t>
      </w:r>
      <w:r w:rsidRPr="008510BC">
        <w:rPr>
          <w:rFonts w:asciiTheme="minorEastAsia" w:hAnsiTheme="minorEastAsia" w:cs="Times New Roman" w:hint="eastAsia"/>
          <w:bCs/>
          <w:sz w:val="32"/>
          <w:szCs w:val="32"/>
        </w:rPr>
        <w:t>育</w:t>
      </w:r>
      <w:r w:rsidR="00646E43">
        <w:rPr>
          <w:rFonts w:asciiTheme="minorEastAsia" w:hAnsiTheme="minorEastAsia" w:cs="Times New Roman" w:hint="eastAsia"/>
          <w:bCs/>
          <w:sz w:val="32"/>
          <w:szCs w:val="32"/>
        </w:rPr>
        <w:t xml:space="preserve">  </w:t>
      </w:r>
      <w:r w:rsidRPr="008510BC">
        <w:rPr>
          <w:rFonts w:asciiTheme="minorEastAsia" w:hAnsiTheme="minorEastAsia" w:cs="Times New Roman" w:hint="eastAsia"/>
          <w:bCs/>
          <w:sz w:val="32"/>
          <w:szCs w:val="32"/>
        </w:rPr>
        <w:t>局</w:t>
      </w:r>
    </w:p>
    <w:p w:rsidR="00415257" w:rsidRPr="008510BC" w:rsidRDefault="00FA354C" w:rsidP="00053DD9">
      <w:pPr>
        <w:spacing w:line="520" w:lineRule="exact"/>
        <w:rPr>
          <w:rFonts w:asciiTheme="minorEastAsia" w:hAnsiTheme="minorEastAsia" w:cs="Times New Roman"/>
          <w:bCs/>
          <w:sz w:val="32"/>
          <w:szCs w:val="32"/>
        </w:rPr>
      </w:pPr>
      <w:r w:rsidRPr="008510BC">
        <w:rPr>
          <w:rFonts w:asciiTheme="minorEastAsia" w:hAnsiTheme="minorEastAsia" w:cs="Times New Roman" w:hint="eastAsia"/>
          <w:bCs/>
          <w:sz w:val="32"/>
          <w:szCs w:val="32"/>
        </w:rPr>
        <w:t xml:space="preserve"> </w:t>
      </w:r>
      <w:r w:rsidR="007654EF" w:rsidRPr="008510BC">
        <w:rPr>
          <w:rFonts w:asciiTheme="minorEastAsia" w:hAnsiTheme="minorEastAsia" w:cs="Times New Roman" w:hint="eastAsia"/>
          <w:bCs/>
          <w:sz w:val="32"/>
          <w:szCs w:val="32"/>
        </w:rPr>
        <w:t xml:space="preserve">                       </w:t>
      </w:r>
      <w:r w:rsidR="00EF181F">
        <w:rPr>
          <w:rFonts w:asciiTheme="minorEastAsia" w:hAnsiTheme="minorEastAsia" w:cs="Times New Roman" w:hint="eastAsia"/>
          <w:bCs/>
          <w:sz w:val="32"/>
          <w:szCs w:val="32"/>
        </w:rPr>
        <w:t xml:space="preserve"> </w:t>
      </w:r>
      <w:r w:rsidR="007654EF" w:rsidRPr="008510BC">
        <w:rPr>
          <w:rFonts w:asciiTheme="minorEastAsia" w:hAnsiTheme="minorEastAsia" w:cs="Times New Roman" w:hint="eastAsia"/>
          <w:bCs/>
          <w:sz w:val="32"/>
          <w:szCs w:val="32"/>
        </w:rPr>
        <w:t xml:space="preserve">   </w:t>
      </w:r>
      <w:r w:rsidR="00646E43">
        <w:rPr>
          <w:rFonts w:asciiTheme="minorEastAsia" w:hAnsiTheme="minorEastAsia" w:cs="Times New Roman" w:hint="eastAsia"/>
          <w:bCs/>
          <w:sz w:val="32"/>
          <w:szCs w:val="32"/>
        </w:rPr>
        <w:t xml:space="preserve"> </w:t>
      </w:r>
      <w:r w:rsidR="007654EF" w:rsidRPr="008510BC">
        <w:rPr>
          <w:rFonts w:asciiTheme="minorEastAsia" w:hAnsiTheme="minorEastAsia" w:cs="Times New Roman" w:hint="eastAsia"/>
          <w:bCs/>
          <w:sz w:val="32"/>
          <w:szCs w:val="32"/>
        </w:rPr>
        <w:t xml:space="preserve">  </w:t>
      </w:r>
      <w:r w:rsidR="00415257" w:rsidRPr="008510BC">
        <w:rPr>
          <w:rFonts w:asciiTheme="minorEastAsia" w:hAnsiTheme="minorEastAsia" w:cs="Times New Roman" w:hint="eastAsia"/>
          <w:bCs/>
          <w:sz w:val="32"/>
          <w:szCs w:val="32"/>
        </w:rPr>
        <w:t>201</w:t>
      </w:r>
      <w:r w:rsidR="00646E43">
        <w:rPr>
          <w:rFonts w:asciiTheme="minorEastAsia" w:hAnsiTheme="minorEastAsia" w:cs="Times New Roman" w:hint="eastAsia"/>
          <w:bCs/>
          <w:sz w:val="32"/>
          <w:szCs w:val="32"/>
        </w:rPr>
        <w:t>9</w:t>
      </w:r>
      <w:r w:rsidR="00415257" w:rsidRPr="008510BC">
        <w:rPr>
          <w:rFonts w:asciiTheme="minorEastAsia" w:hAnsiTheme="minorEastAsia" w:cs="Times New Roman" w:hint="eastAsia"/>
          <w:bCs/>
          <w:sz w:val="32"/>
          <w:szCs w:val="32"/>
        </w:rPr>
        <w:t>年</w:t>
      </w:r>
      <w:r w:rsidR="00460937">
        <w:rPr>
          <w:rFonts w:asciiTheme="minorEastAsia" w:hAnsiTheme="minorEastAsia" w:cs="Times New Roman" w:hint="eastAsia"/>
          <w:bCs/>
          <w:sz w:val="32"/>
          <w:szCs w:val="32"/>
        </w:rPr>
        <w:t>1</w:t>
      </w:r>
      <w:r w:rsidR="00415257" w:rsidRPr="008510BC">
        <w:rPr>
          <w:rFonts w:asciiTheme="minorEastAsia" w:hAnsiTheme="minorEastAsia" w:cs="Times New Roman" w:hint="eastAsia"/>
          <w:bCs/>
          <w:sz w:val="32"/>
          <w:szCs w:val="32"/>
        </w:rPr>
        <w:t>月</w:t>
      </w:r>
      <w:r w:rsidR="00646E43">
        <w:rPr>
          <w:rFonts w:asciiTheme="minorEastAsia" w:hAnsiTheme="minorEastAsia" w:cs="Times New Roman" w:hint="eastAsia"/>
          <w:bCs/>
          <w:sz w:val="32"/>
          <w:szCs w:val="32"/>
        </w:rPr>
        <w:t>3</w:t>
      </w:r>
      <w:r w:rsidR="00415257" w:rsidRPr="008510BC">
        <w:rPr>
          <w:rFonts w:asciiTheme="minorEastAsia" w:hAnsiTheme="minorEastAsia" w:cs="Times New Roman" w:hint="eastAsia"/>
          <w:bCs/>
          <w:sz w:val="32"/>
          <w:szCs w:val="32"/>
        </w:rPr>
        <w:t>日</w:t>
      </w:r>
    </w:p>
    <w:sectPr w:rsidR="00415257" w:rsidRPr="008510BC" w:rsidSect="00F17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35A" w:rsidRDefault="00F4435A" w:rsidP="00514448">
      <w:r>
        <w:separator/>
      </w:r>
    </w:p>
  </w:endnote>
  <w:endnote w:type="continuationSeparator" w:id="0">
    <w:p w:rsidR="00F4435A" w:rsidRDefault="00F4435A" w:rsidP="0051444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35A" w:rsidRDefault="00F4435A" w:rsidP="00514448">
      <w:r>
        <w:separator/>
      </w:r>
    </w:p>
  </w:footnote>
  <w:footnote w:type="continuationSeparator" w:id="0">
    <w:p w:rsidR="00F4435A" w:rsidRDefault="00F4435A" w:rsidP="00514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F6BF4"/>
    <w:multiLevelType w:val="hybridMultilevel"/>
    <w:tmpl w:val="AD82E3CA"/>
    <w:lvl w:ilvl="0" w:tplc="798C797A">
      <w:start w:val="1"/>
      <w:numFmt w:val="japaneseCounting"/>
      <w:lvlText w:val="%1、"/>
      <w:lvlJc w:val="left"/>
      <w:pPr>
        <w:ind w:left="1288"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6A51FC3"/>
    <w:multiLevelType w:val="hybridMultilevel"/>
    <w:tmpl w:val="A748FDF0"/>
    <w:lvl w:ilvl="0" w:tplc="9780A8E8">
      <w:start w:val="1"/>
      <w:numFmt w:val="japaneseCounting"/>
      <w:lvlText w:val="%1、"/>
      <w:lvlJc w:val="left"/>
      <w:pPr>
        <w:ind w:left="1288" w:hanging="720"/>
      </w:pPr>
      <w:rPr>
        <w:rFonts w:hint="default"/>
        <w:lang w:val="en-US"/>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3BF56F9E"/>
    <w:multiLevelType w:val="hybridMultilevel"/>
    <w:tmpl w:val="AD82E3CA"/>
    <w:lvl w:ilvl="0" w:tplc="798C797A">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F3C"/>
    <w:rsid w:val="00053DD9"/>
    <w:rsid w:val="000962B2"/>
    <w:rsid w:val="00134B51"/>
    <w:rsid w:val="00162D42"/>
    <w:rsid w:val="00180A33"/>
    <w:rsid w:val="00182E77"/>
    <w:rsid w:val="001840C5"/>
    <w:rsid w:val="0019213B"/>
    <w:rsid w:val="001B1C79"/>
    <w:rsid w:val="002644D4"/>
    <w:rsid w:val="002E336B"/>
    <w:rsid w:val="002F3006"/>
    <w:rsid w:val="00302F16"/>
    <w:rsid w:val="00331F3C"/>
    <w:rsid w:val="00351243"/>
    <w:rsid w:val="00415257"/>
    <w:rsid w:val="00441B7A"/>
    <w:rsid w:val="00460937"/>
    <w:rsid w:val="00487830"/>
    <w:rsid w:val="004A2785"/>
    <w:rsid w:val="004B281C"/>
    <w:rsid w:val="004C2CB5"/>
    <w:rsid w:val="005125A3"/>
    <w:rsid w:val="00514448"/>
    <w:rsid w:val="00526D1C"/>
    <w:rsid w:val="00562F15"/>
    <w:rsid w:val="005A2612"/>
    <w:rsid w:val="005A3F72"/>
    <w:rsid w:val="005F20A6"/>
    <w:rsid w:val="006112B8"/>
    <w:rsid w:val="00617E22"/>
    <w:rsid w:val="00626AC7"/>
    <w:rsid w:val="00646E43"/>
    <w:rsid w:val="006F32CB"/>
    <w:rsid w:val="00716CF5"/>
    <w:rsid w:val="00723AB1"/>
    <w:rsid w:val="00745D01"/>
    <w:rsid w:val="007654EF"/>
    <w:rsid w:val="00776078"/>
    <w:rsid w:val="00796CBF"/>
    <w:rsid w:val="008267C8"/>
    <w:rsid w:val="008442A6"/>
    <w:rsid w:val="008510BC"/>
    <w:rsid w:val="008A7ED2"/>
    <w:rsid w:val="00901EB1"/>
    <w:rsid w:val="009438FB"/>
    <w:rsid w:val="00987C7C"/>
    <w:rsid w:val="00A11F81"/>
    <w:rsid w:val="00A72A05"/>
    <w:rsid w:val="00A849CF"/>
    <w:rsid w:val="00AA00A5"/>
    <w:rsid w:val="00AA2698"/>
    <w:rsid w:val="00AA7097"/>
    <w:rsid w:val="00AE7E88"/>
    <w:rsid w:val="00AF243E"/>
    <w:rsid w:val="00AF5C6F"/>
    <w:rsid w:val="00B162ED"/>
    <w:rsid w:val="00B210B8"/>
    <w:rsid w:val="00B33FE6"/>
    <w:rsid w:val="00B512EE"/>
    <w:rsid w:val="00B559FB"/>
    <w:rsid w:val="00B57C4D"/>
    <w:rsid w:val="00BA2884"/>
    <w:rsid w:val="00BA720F"/>
    <w:rsid w:val="00BA7965"/>
    <w:rsid w:val="00C60D38"/>
    <w:rsid w:val="00C96531"/>
    <w:rsid w:val="00CA480B"/>
    <w:rsid w:val="00CB4246"/>
    <w:rsid w:val="00CF2458"/>
    <w:rsid w:val="00D1311B"/>
    <w:rsid w:val="00D16192"/>
    <w:rsid w:val="00D17466"/>
    <w:rsid w:val="00D87BB6"/>
    <w:rsid w:val="00DF70F7"/>
    <w:rsid w:val="00DF7E5D"/>
    <w:rsid w:val="00E05E86"/>
    <w:rsid w:val="00E832DF"/>
    <w:rsid w:val="00EB4344"/>
    <w:rsid w:val="00EF181F"/>
    <w:rsid w:val="00F140FF"/>
    <w:rsid w:val="00F17091"/>
    <w:rsid w:val="00F41574"/>
    <w:rsid w:val="00F4435A"/>
    <w:rsid w:val="00F62EF0"/>
    <w:rsid w:val="00F646B2"/>
    <w:rsid w:val="00F75738"/>
    <w:rsid w:val="00F8446E"/>
    <w:rsid w:val="00FA354C"/>
    <w:rsid w:val="00FB395C"/>
    <w:rsid w:val="00FC4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1F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331F3C"/>
    <w:rPr>
      <w:b/>
      <w:bCs/>
    </w:rPr>
  </w:style>
  <w:style w:type="character" w:styleId="a5">
    <w:name w:val="Hyperlink"/>
    <w:basedOn w:val="a0"/>
    <w:uiPriority w:val="99"/>
    <w:unhideWhenUsed/>
    <w:rsid w:val="00415257"/>
    <w:rPr>
      <w:color w:val="0000FF" w:themeColor="hyperlink"/>
      <w:u w:val="single"/>
    </w:rPr>
  </w:style>
  <w:style w:type="paragraph" w:styleId="a6">
    <w:name w:val="Balloon Text"/>
    <w:basedOn w:val="a"/>
    <w:link w:val="Char"/>
    <w:uiPriority w:val="99"/>
    <w:semiHidden/>
    <w:unhideWhenUsed/>
    <w:rsid w:val="00C60D38"/>
    <w:rPr>
      <w:sz w:val="18"/>
      <w:szCs w:val="18"/>
    </w:rPr>
  </w:style>
  <w:style w:type="character" w:customStyle="1" w:styleId="Char">
    <w:name w:val="批注框文本 Char"/>
    <w:basedOn w:val="a0"/>
    <w:link w:val="a6"/>
    <w:uiPriority w:val="99"/>
    <w:semiHidden/>
    <w:rsid w:val="00C60D38"/>
    <w:rPr>
      <w:sz w:val="18"/>
      <w:szCs w:val="18"/>
    </w:rPr>
  </w:style>
  <w:style w:type="paragraph" w:styleId="a7">
    <w:name w:val="header"/>
    <w:basedOn w:val="a"/>
    <w:link w:val="Char0"/>
    <w:uiPriority w:val="99"/>
    <w:semiHidden/>
    <w:unhideWhenUsed/>
    <w:rsid w:val="005144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514448"/>
    <w:rPr>
      <w:sz w:val="18"/>
      <w:szCs w:val="18"/>
    </w:rPr>
  </w:style>
  <w:style w:type="paragraph" w:styleId="a8">
    <w:name w:val="footer"/>
    <w:basedOn w:val="a"/>
    <w:link w:val="Char1"/>
    <w:uiPriority w:val="99"/>
    <w:semiHidden/>
    <w:unhideWhenUsed/>
    <w:rsid w:val="00514448"/>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514448"/>
    <w:rPr>
      <w:sz w:val="18"/>
      <w:szCs w:val="18"/>
    </w:rPr>
  </w:style>
  <w:style w:type="paragraph" w:styleId="a9">
    <w:name w:val="List Paragraph"/>
    <w:basedOn w:val="a"/>
    <w:uiPriority w:val="34"/>
    <w:qFormat/>
    <w:rsid w:val="00BA2884"/>
    <w:pPr>
      <w:ind w:firstLineChars="200" w:firstLine="420"/>
    </w:pPr>
  </w:style>
  <w:style w:type="table" w:styleId="aa">
    <w:name w:val="Table Grid"/>
    <w:basedOn w:val="a1"/>
    <w:uiPriority w:val="59"/>
    <w:rsid w:val="00AA00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uiPriority w:val="99"/>
    <w:semiHidden/>
    <w:unhideWhenUsed/>
    <w:rsid w:val="00CA480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2019-01-03T06:40:00Z</cp:lastPrinted>
  <dcterms:created xsi:type="dcterms:W3CDTF">2018-09-19T06:24:00Z</dcterms:created>
  <dcterms:modified xsi:type="dcterms:W3CDTF">2019-01-03T07:37:00Z</dcterms:modified>
</cp:coreProperties>
</file>